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307327" w:rsidR="00CC3EAD" w:rsidRDefault="004321EE" w14:paraId="5D67A492" w14:textId="2180A406">
      <w:pPr>
        <w:rPr>
          <w:b/>
          <w:bCs/>
          <w:sz w:val="22"/>
          <w:szCs w:val="22"/>
        </w:rPr>
      </w:pPr>
      <w:bookmarkStart w:name="_GoBack" w:id="0"/>
      <w:bookmarkEnd w:id="0"/>
      <w:r w:rsidRPr="00307327">
        <w:rPr>
          <w:b/>
          <w:bCs/>
          <w:sz w:val="22"/>
          <w:szCs w:val="22"/>
        </w:rPr>
        <w:t>The Graduated Response Flow Chart</w:t>
      </w:r>
    </w:p>
    <w:p w:rsidR="004321EE" w:rsidRDefault="004321EE" w14:paraId="194E3BC5" w14:textId="77777777">
      <w:pPr>
        <w:rPr>
          <w:sz w:val="22"/>
          <w:szCs w:val="22"/>
        </w:rPr>
      </w:pPr>
    </w:p>
    <w:p w:rsidRPr="004321EE" w:rsidR="004321EE" w:rsidRDefault="004321EE" w14:paraId="675A0BAD" w14:textId="558BC0BD">
      <w:pPr>
        <w:rPr>
          <w:b/>
          <w:bCs/>
          <w:sz w:val="22"/>
          <w:szCs w:val="22"/>
        </w:rPr>
      </w:pPr>
      <w:r w:rsidRPr="004321EE">
        <w:rPr>
          <w:b/>
          <w:bCs/>
          <w:sz w:val="22"/>
          <w:szCs w:val="22"/>
        </w:rPr>
        <w:t>Step 1: Universal Support</w:t>
      </w:r>
    </w:p>
    <w:p w:rsidRPr="004321EE" w:rsidR="004321EE" w:rsidP="004321EE" w:rsidRDefault="004321EE" w14:paraId="545346DA" w14:textId="0906A9F6">
      <w:pPr>
        <w:pStyle w:val="ListParagraph"/>
        <w:numPr>
          <w:ilvl w:val="0"/>
          <w:numId w:val="1"/>
        </w:numPr>
        <w:rPr>
          <w:sz w:val="22"/>
          <w:szCs w:val="22"/>
        </w:rPr>
      </w:pPr>
      <w:r w:rsidRPr="004321EE">
        <w:rPr>
          <w:sz w:val="22"/>
          <w:szCs w:val="22"/>
        </w:rPr>
        <w:t xml:space="preserve">Provide quality first teaching and make reasonable adjustments </w:t>
      </w:r>
      <w:r w:rsidR="00307327">
        <w:rPr>
          <w:sz w:val="22"/>
          <w:szCs w:val="22"/>
        </w:rPr>
        <w:t xml:space="preserve">following the graduated response. </w:t>
      </w:r>
    </w:p>
    <w:p w:rsidRPr="004321EE" w:rsidR="004321EE" w:rsidP="004321EE" w:rsidRDefault="004321EE" w14:paraId="479529CD" w14:textId="6ECFDB64">
      <w:pPr>
        <w:pStyle w:val="ListParagraph"/>
        <w:numPr>
          <w:ilvl w:val="0"/>
          <w:numId w:val="1"/>
        </w:numPr>
        <w:rPr>
          <w:sz w:val="22"/>
          <w:szCs w:val="22"/>
        </w:rPr>
      </w:pPr>
      <w:r w:rsidRPr="004321EE">
        <w:rPr>
          <w:sz w:val="22"/>
          <w:szCs w:val="22"/>
        </w:rPr>
        <w:t xml:space="preserve">Review and check whether progress is being made. </w:t>
      </w:r>
    </w:p>
    <w:p w:rsidRPr="004321EE" w:rsidR="004321EE" w:rsidP="004321EE" w:rsidRDefault="004321EE" w14:paraId="74C6E70C" w14:textId="1DC8718E">
      <w:pPr>
        <w:pStyle w:val="ListParagraph"/>
        <w:numPr>
          <w:ilvl w:val="1"/>
          <w:numId w:val="1"/>
        </w:numPr>
        <w:rPr>
          <w:sz w:val="22"/>
          <w:szCs w:val="22"/>
        </w:rPr>
      </w:pPr>
      <w:r w:rsidRPr="004321EE">
        <w:rPr>
          <w:sz w:val="22"/>
          <w:szCs w:val="22"/>
        </w:rPr>
        <w:t xml:space="preserve">If progress is being made continue at step 1 </w:t>
      </w:r>
    </w:p>
    <w:p w:rsidRPr="004321EE" w:rsidR="004321EE" w:rsidP="004321EE" w:rsidRDefault="004321EE" w14:paraId="3303621D" w14:textId="086E256F">
      <w:pPr>
        <w:pStyle w:val="ListParagraph"/>
        <w:numPr>
          <w:ilvl w:val="1"/>
          <w:numId w:val="1"/>
        </w:numPr>
        <w:rPr>
          <w:sz w:val="22"/>
          <w:szCs w:val="22"/>
        </w:rPr>
      </w:pPr>
      <w:r w:rsidRPr="004321EE">
        <w:rPr>
          <w:sz w:val="22"/>
          <w:szCs w:val="22"/>
        </w:rPr>
        <w:t>If progress is not being made</w:t>
      </w:r>
      <w:r>
        <w:rPr>
          <w:sz w:val="22"/>
          <w:szCs w:val="22"/>
        </w:rPr>
        <w:t>,</w:t>
      </w:r>
      <w:r w:rsidRPr="004321EE">
        <w:rPr>
          <w:sz w:val="22"/>
          <w:szCs w:val="22"/>
        </w:rPr>
        <w:t xml:space="preserve"> go to step 2</w:t>
      </w:r>
    </w:p>
    <w:p w:rsidR="004321EE" w:rsidRDefault="004321EE" w14:paraId="4547697C" w14:textId="77777777">
      <w:pPr>
        <w:rPr>
          <w:sz w:val="22"/>
          <w:szCs w:val="22"/>
        </w:rPr>
      </w:pPr>
    </w:p>
    <w:p w:rsidRPr="004321EE" w:rsidR="004321EE" w:rsidRDefault="004321EE" w14:paraId="1376094C" w14:textId="4E468101">
      <w:pPr>
        <w:rPr>
          <w:b/>
          <w:bCs/>
          <w:sz w:val="22"/>
          <w:szCs w:val="22"/>
        </w:rPr>
      </w:pPr>
      <w:r w:rsidRPr="004321EE">
        <w:rPr>
          <w:b/>
          <w:bCs/>
          <w:sz w:val="22"/>
          <w:szCs w:val="22"/>
        </w:rPr>
        <w:t xml:space="preserve">Step 2: SEND Support </w:t>
      </w:r>
      <w:r w:rsidR="00C446DB">
        <w:rPr>
          <w:b/>
          <w:bCs/>
          <w:sz w:val="22"/>
          <w:szCs w:val="22"/>
        </w:rPr>
        <w:t>(targeted)</w:t>
      </w:r>
    </w:p>
    <w:p w:rsidRPr="004321EE" w:rsidR="004321EE" w:rsidP="004321EE" w:rsidRDefault="004321EE" w14:paraId="1CF81BB9" w14:textId="768FA9F3">
      <w:pPr>
        <w:pStyle w:val="ListParagraph"/>
        <w:numPr>
          <w:ilvl w:val="0"/>
          <w:numId w:val="2"/>
        </w:numPr>
        <w:rPr>
          <w:sz w:val="22"/>
          <w:szCs w:val="22"/>
        </w:rPr>
      </w:pPr>
      <w:r w:rsidRPr="004321EE">
        <w:rPr>
          <w:sz w:val="22"/>
          <w:szCs w:val="22"/>
        </w:rPr>
        <w:t xml:space="preserve">Carry out </w:t>
      </w:r>
      <w:r w:rsidR="00307327">
        <w:rPr>
          <w:sz w:val="22"/>
          <w:szCs w:val="22"/>
        </w:rPr>
        <w:t xml:space="preserve">ongoing </w:t>
      </w:r>
      <w:r w:rsidRPr="004321EE">
        <w:rPr>
          <w:sz w:val="22"/>
          <w:szCs w:val="22"/>
        </w:rPr>
        <w:t>assessment</w:t>
      </w:r>
      <w:r w:rsidR="00C446DB">
        <w:rPr>
          <w:sz w:val="22"/>
          <w:szCs w:val="22"/>
        </w:rPr>
        <w:t>s</w:t>
      </w:r>
      <w:r w:rsidRPr="004321EE">
        <w:rPr>
          <w:sz w:val="22"/>
          <w:szCs w:val="22"/>
        </w:rPr>
        <w:t xml:space="preserve"> of the child or young person’s strengths and needs, plan and deliver appropriate support with more targeted interventions. </w:t>
      </w:r>
    </w:p>
    <w:p w:rsidRPr="004321EE" w:rsidR="004321EE" w:rsidP="004321EE" w:rsidRDefault="004321EE" w14:paraId="75DBE756" w14:textId="0077D3E8">
      <w:pPr>
        <w:pStyle w:val="ListParagraph"/>
        <w:numPr>
          <w:ilvl w:val="0"/>
          <w:numId w:val="2"/>
        </w:numPr>
        <w:rPr>
          <w:sz w:val="22"/>
          <w:szCs w:val="22"/>
        </w:rPr>
      </w:pPr>
      <w:r w:rsidRPr="004321EE">
        <w:rPr>
          <w:sz w:val="22"/>
          <w:szCs w:val="22"/>
        </w:rPr>
        <w:t>R</w:t>
      </w:r>
      <w:r w:rsidR="00C446DB">
        <w:rPr>
          <w:sz w:val="22"/>
          <w:szCs w:val="22"/>
        </w:rPr>
        <w:t>egularly r</w:t>
      </w:r>
      <w:r w:rsidRPr="004321EE">
        <w:rPr>
          <w:sz w:val="22"/>
          <w:szCs w:val="22"/>
        </w:rPr>
        <w:t>eview and check if progress is being made</w:t>
      </w:r>
      <w:r w:rsidR="00307327">
        <w:rPr>
          <w:sz w:val="22"/>
          <w:szCs w:val="22"/>
        </w:rPr>
        <w:t>.</w:t>
      </w:r>
      <w:r w:rsidRPr="004321EE">
        <w:rPr>
          <w:sz w:val="22"/>
          <w:szCs w:val="22"/>
        </w:rPr>
        <w:t xml:space="preserve"> </w:t>
      </w:r>
    </w:p>
    <w:p w:rsidRPr="004321EE" w:rsidR="004321EE" w:rsidP="004321EE" w:rsidRDefault="004321EE" w14:paraId="0DF4BD94" w14:textId="4197A3F5">
      <w:pPr>
        <w:pStyle w:val="ListParagraph"/>
        <w:numPr>
          <w:ilvl w:val="1"/>
          <w:numId w:val="1"/>
        </w:numPr>
        <w:rPr>
          <w:sz w:val="22"/>
          <w:szCs w:val="22"/>
        </w:rPr>
      </w:pPr>
      <w:r w:rsidRPr="004321EE">
        <w:rPr>
          <w:sz w:val="22"/>
          <w:szCs w:val="22"/>
        </w:rPr>
        <w:t>If progress is being made</w:t>
      </w:r>
      <w:r>
        <w:rPr>
          <w:sz w:val="22"/>
          <w:szCs w:val="22"/>
        </w:rPr>
        <w:t>,</w:t>
      </w:r>
      <w:r w:rsidRPr="004321EE">
        <w:rPr>
          <w:sz w:val="22"/>
          <w:szCs w:val="22"/>
        </w:rPr>
        <w:t xml:space="preserve"> </w:t>
      </w:r>
      <w:r w:rsidRPr="004321EE">
        <w:rPr>
          <w:sz w:val="22"/>
          <w:szCs w:val="22"/>
        </w:rPr>
        <w:t xml:space="preserve">decide whether to continue at </w:t>
      </w:r>
      <w:r w:rsidR="00307327">
        <w:rPr>
          <w:sz w:val="22"/>
          <w:szCs w:val="22"/>
        </w:rPr>
        <w:t xml:space="preserve">this level, </w:t>
      </w:r>
      <w:r w:rsidRPr="004321EE">
        <w:rPr>
          <w:sz w:val="22"/>
          <w:szCs w:val="22"/>
        </w:rPr>
        <w:t>or re</w:t>
      </w:r>
      <w:r>
        <w:rPr>
          <w:sz w:val="22"/>
          <w:szCs w:val="22"/>
        </w:rPr>
        <w:t>t</w:t>
      </w:r>
      <w:r w:rsidRPr="004321EE">
        <w:rPr>
          <w:sz w:val="22"/>
          <w:szCs w:val="22"/>
        </w:rPr>
        <w:t>urn to universal support</w:t>
      </w:r>
      <w:r w:rsidR="00C446DB">
        <w:rPr>
          <w:sz w:val="22"/>
          <w:szCs w:val="22"/>
        </w:rPr>
        <w:t xml:space="preserve"> (</w:t>
      </w:r>
      <w:r w:rsidRPr="004321EE" w:rsidR="00C446DB">
        <w:rPr>
          <w:sz w:val="22"/>
          <w:szCs w:val="22"/>
        </w:rPr>
        <w:t>step 1</w:t>
      </w:r>
      <w:r w:rsidR="00C446DB">
        <w:rPr>
          <w:sz w:val="22"/>
          <w:szCs w:val="22"/>
        </w:rPr>
        <w:t>)</w:t>
      </w:r>
      <w:r w:rsidRPr="004321EE">
        <w:rPr>
          <w:sz w:val="22"/>
          <w:szCs w:val="22"/>
        </w:rPr>
        <w:t xml:space="preserve"> </w:t>
      </w:r>
    </w:p>
    <w:p w:rsidRPr="004321EE" w:rsidR="004321EE" w:rsidP="004321EE" w:rsidRDefault="004321EE" w14:paraId="0119981B" w14:textId="46196ABD">
      <w:pPr>
        <w:pStyle w:val="ListParagraph"/>
        <w:numPr>
          <w:ilvl w:val="1"/>
          <w:numId w:val="1"/>
        </w:numPr>
        <w:rPr>
          <w:sz w:val="22"/>
          <w:szCs w:val="22"/>
        </w:rPr>
      </w:pPr>
      <w:r w:rsidRPr="004321EE">
        <w:rPr>
          <w:sz w:val="22"/>
          <w:szCs w:val="22"/>
        </w:rPr>
        <w:t>If progress is not being made</w:t>
      </w:r>
      <w:r>
        <w:rPr>
          <w:sz w:val="22"/>
          <w:szCs w:val="22"/>
        </w:rPr>
        <w:t>,</w:t>
      </w:r>
      <w:r w:rsidRPr="004321EE">
        <w:rPr>
          <w:sz w:val="22"/>
          <w:szCs w:val="22"/>
        </w:rPr>
        <w:t xml:space="preserve"> go to step </w:t>
      </w:r>
      <w:r w:rsidR="00307327">
        <w:rPr>
          <w:sz w:val="22"/>
          <w:szCs w:val="22"/>
        </w:rPr>
        <w:t>3</w:t>
      </w:r>
    </w:p>
    <w:p w:rsidR="004321EE" w:rsidP="00C446DB" w:rsidRDefault="004321EE" w14:paraId="6274A244" w14:textId="77777777">
      <w:pPr>
        <w:rPr>
          <w:sz w:val="22"/>
          <w:szCs w:val="22"/>
        </w:rPr>
      </w:pPr>
    </w:p>
    <w:p w:rsidRPr="004321EE" w:rsidR="00C446DB" w:rsidP="00C446DB" w:rsidRDefault="00C446DB" w14:paraId="0F9F0923" w14:textId="56FD0919">
      <w:pPr>
        <w:rPr>
          <w:b/>
          <w:bCs/>
          <w:sz w:val="22"/>
          <w:szCs w:val="22"/>
        </w:rPr>
      </w:pPr>
      <w:r w:rsidRPr="004321EE">
        <w:rPr>
          <w:b/>
          <w:bCs/>
          <w:sz w:val="22"/>
          <w:szCs w:val="22"/>
        </w:rPr>
        <w:t xml:space="preserve">Step </w:t>
      </w:r>
      <w:r>
        <w:rPr>
          <w:b/>
          <w:bCs/>
          <w:sz w:val="22"/>
          <w:szCs w:val="22"/>
        </w:rPr>
        <w:t>3</w:t>
      </w:r>
      <w:r w:rsidRPr="004321EE">
        <w:rPr>
          <w:b/>
          <w:bCs/>
          <w:sz w:val="22"/>
          <w:szCs w:val="22"/>
        </w:rPr>
        <w:t xml:space="preserve">: SEND Support </w:t>
      </w:r>
      <w:r>
        <w:rPr>
          <w:b/>
          <w:bCs/>
          <w:sz w:val="22"/>
          <w:szCs w:val="22"/>
        </w:rPr>
        <w:t xml:space="preserve">(specialist) </w:t>
      </w:r>
    </w:p>
    <w:p w:rsidRPr="004321EE" w:rsidR="00C446DB" w:rsidP="00C446DB" w:rsidRDefault="00C446DB" w14:paraId="632E4C8B" w14:textId="5D2E231F">
      <w:pPr>
        <w:pStyle w:val="ListParagraph"/>
        <w:numPr>
          <w:ilvl w:val="0"/>
          <w:numId w:val="2"/>
        </w:numPr>
        <w:rPr>
          <w:sz w:val="22"/>
          <w:szCs w:val="22"/>
        </w:rPr>
      </w:pPr>
      <w:r>
        <w:rPr>
          <w:sz w:val="22"/>
          <w:szCs w:val="22"/>
        </w:rPr>
        <w:t xml:space="preserve">Continue to </w:t>
      </w:r>
      <w:r w:rsidRPr="004321EE">
        <w:rPr>
          <w:sz w:val="22"/>
          <w:szCs w:val="22"/>
        </w:rPr>
        <w:t>assess the child or young person’s strengths and needs, plan and deliver appropriate support and with more targeted and individualised interventions</w:t>
      </w:r>
      <w:r>
        <w:rPr>
          <w:sz w:val="22"/>
          <w:szCs w:val="22"/>
        </w:rPr>
        <w:t xml:space="preserve"> following advice and support from external agencies as required</w:t>
      </w:r>
      <w:r w:rsidRPr="004321EE">
        <w:rPr>
          <w:sz w:val="22"/>
          <w:szCs w:val="22"/>
        </w:rPr>
        <w:t xml:space="preserve">. </w:t>
      </w:r>
    </w:p>
    <w:p w:rsidRPr="004321EE" w:rsidR="00C446DB" w:rsidP="00C446DB" w:rsidRDefault="00C446DB" w14:paraId="023B5F9E" w14:textId="19CA5C15">
      <w:pPr>
        <w:pStyle w:val="ListParagraph"/>
        <w:numPr>
          <w:ilvl w:val="0"/>
          <w:numId w:val="2"/>
        </w:numPr>
        <w:rPr>
          <w:sz w:val="22"/>
          <w:szCs w:val="22"/>
        </w:rPr>
      </w:pPr>
      <w:r w:rsidRPr="004321EE">
        <w:rPr>
          <w:sz w:val="22"/>
          <w:szCs w:val="22"/>
        </w:rPr>
        <w:t>R</w:t>
      </w:r>
      <w:r>
        <w:rPr>
          <w:sz w:val="22"/>
          <w:szCs w:val="22"/>
        </w:rPr>
        <w:t>egularly r</w:t>
      </w:r>
      <w:r w:rsidRPr="004321EE">
        <w:rPr>
          <w:sz w:val="22"/>
          <w:szCs w:val="22"/>
        </w:rPr>
        <w:t xml:space="preserve">eview and check if progress is being made </w:t>
      </w:r>
    </w:p>
    <w:p w:rsidRPr="004321EE" w:rsidR="00C446DB" w:rsidP="00C446DB" w:rsidRDefault="00C446DB" w14:paraId="3ACFF230" w14:textId="3ADE83A7">
      <w:pPr>
        <w:pStyle w:val="ListParagraph"/>
        <w:numPr>
          <w:ilvl w:val="1"/>
          <w:numId w:val="1"/>
        </w:numPr>
        <w:rPr>
          <w:sz w:val="22"/>
          <w:szCs w:val="22"/>
        </w:rPr>
      </w:pPr>
      <w:r w:rsidRPr="004321EE">
        <w:rPr>
          <w:sz w:val="22"/>
          <w:szCs w:val="22"/>
        </w:rPr>
        <w:t>If progress is being made</w:t>
      </w:r>
      <w:r>
        <w:rPr>
          <w:sz w:val="22"/>
          <w:szCs w:val="22"/>
        </w:rPr>
        <w:t>,</w:t>
      </w:r>
      <w:r w:rsidRPr="004321EE">
        <w:rPr>
          <w:sz w:val="22"/>
          <w:szCs w:val="22"/>
        </w:rPr>
        <w:t xml:space="preserve"> decide whether to continue at </w:t>
      </w:r>
      <w:r w:rsidR="00307327">
        <w:rPr>
          <w:sz w:val="22"/>
          <w:szCs w:val="22"/>
        </w:rPr>
        <w:t xml:space="preserve">this level </w:t>
      </w:r>
      <w:r w:rsidRPr="004321EE">
        <w:rPr>
          <w:sz w:val="22"/>
          <w:szCs w:val="22"/>
        </w:rPr>
        <w:t>or re</w:t>
      </w:r>
      <w:r>
        <w:rPr>
          <w:sz w:val="22"/>
          <w:szCs w:val="22"/>
        </w:rPr>
        <w:t>t</w:t>
      </w:r>
      <w:r w:rsidRPr="004321EE">
        <w:rPr>
          <w:sz w:val="22"/>
          <w:szCs w:val="22"/>
        </w:rPr>
        <w:t xml:space="preserve">urn to </w:t>
      </w:r>
      <w:r w:rsidR="00307327">
        <w:rPr>
          <w:sz w:val="22"/>
          <w:szCs w:val="22"/>
        </w:rPr>
        <w:t xml:space="preserve">earlier levels </w:t>
      </w:r>
      <w:r>
        <w:rPr>
          <w:sz w:val="22"/>
          <w:szCs w:val="22"/>
        </w:rPr>
        <w:t>(</w:t>
      </w:r>
      <w:r w:rsidRPr="004321EE">
        <w:rPr>
          <w:sz w:val="22"/>
          <w:szCs w:val="22"/>
        </w:rPr>
        <w:t>step</w:t>
      </w:r>
      <w:r w:rsidR="00307327">
        <w:rPr>
          <w:sz w:val="22"/>
          <w:szCs w:val="22"/>
        </w:rPr>
        <w:t xml:space="preserve"> 1 or</w:t>
      </w:r>
      <w:r w:rsidRPr="004321EE">
        <w:rPr>
          <w:sz w:val="22"/>
          <w:szCs w:val="22"/>
        </w:rPr>
        <w:t xml:space="preserve"> </w:t>
      </w:r>
      <w:r>
        <w:rPr>
          <w:sz w:val="22"/>
          <w:szCs w:val="22"/>
        </w:rPr>
        <w:t>2</w:t>
      </w:r>
      <w:r>
        <w:rPr>
          <w:sz w:val="22"/>
          <w:szCs w:val="22"/>
        </w:rPr>
        <w:t>)</w:t>
      </w:r>
      <w:r w:rsidRPr="004321EE">
        <w:rPr>
          <w:sz w:val="22"/>
          <w:szCs w:val="22"/>
        </w:rPr>
        <w:t xml:space="preserve"> </w:t>
      </w:r>
    </w:p>
    <w:p w:rsidRPr="004321EE" w:rsidR="00C446DB" w:rsidP="00C446DB" w:rsidRDefault="00C446DB" w14:paraId="568AE159" w14:textId="1C2F28BC">
      <w:pPr>
        <w:pStyle w:val="ListParagraph"/>
        <w:numPr>
          <w:ilvl w:val="1"/>
          <w:numId w:val="1"/>
        </w:numPr>
        <w:rPr>
          <w:sz w:val="22"/>
          <w:szCs w:val="22"/>
        </w:rPr>
      </w:pPr>
      <w:r w:rsidRPr="004321EE">
        <w:rPr>
          <w:sz w:val="22"/>
          <w:szCs w:val="22"/>
        </w:rPr>
        <w:t>If progress is not being made</w:t>
      </w:r>
      <w:r>
        <w:rPr>
          <w:sz w:val="22"/>
          <w:szCs w:val="22"/>
        </w:rPr>
        <w:t>,</w:t>
      </w:r>
      <w:r w:rsidRPr="004321EE">
        <w:rPr>
          <w:sz w:val="22"/>
          <w:szCs w:val="22"/>
        </w:rPr>
        <w:t xml:space="preserve"> go to step </w:t>
      </w:r>
      <w:r>
        <w:rPr>
          <w:sz w:val="22"/>
          <w:szCs w:val="22"/>
        </w:rPr>
        <w:t>4</w:t>
      </w:r>
    </w:p>
    <w:p w:rsidR="00C446DB" w:rsidP="00C446DB" w:rsidRDefault="00C446DB" w14:paraId="4332D195" w14:textId="77777777">
      <w:pPr>
        <w:rPr>
          <w:sz w:val="22"/>
          <w:szCs w:val="22"/>
        </w:rPr>
      </w:pPr>
    </w:p>
    <w:p w:rsidR="00307327" w:rsidP="00C446DB" w:rsidRDefault="00C446DB" w14:paraId="1C063C9F" w14:textId="655B236E">
      <w:pPr>
        <w:rPr>
          <w:sz w:val="22"/>
          <w:szCs w:val="22"/>
        </w:rPr>
      </w:pPr>
      <w:r w:rsidRPr="00307327">
        <w:rPr>
          <w:b/>
          <w:bCs/>
          <w:sz w:val="22"/>
          <w:szCs w:val="22"/>
        </w:rPr>
        <w:t>Step 4</w:t>
      </w:r>
      <w:r>
        <w:rPr>
          <w:sz w:val="22"/>
          <w:szCs w:val="22"/>
        </w:rPr>
        <w:t xml:space="preserve">: </w:t>
      </w:r>
      <w:r w:rsidRPr="00307327" w:rsidR="00307327">
        <w:rPr>
          <w:b/>
          <w:bCs/>
          <w:sz w:val="22"/>
          <w:szCs w:val="22"/>
        </w:rPr>
        <w:t>Consideration of Statutory level</w:t>
      </w:r>
      <w:r w:rsidR="00307327">
        <w:rPr>
          <w:sz w:val="22"/>
          <w:szCs w:val="22"/>
        </w:rPr>
        <w:t xml:space="preserve"> </w:t>
      </w:r>
    </w:p>
    <w:p w:rsidR="00307327" w:rsidP="00307327" w:rsidRDefault="00C446DB" w14:paraId="77808A6D" w14:textId="77777777">
      <w:pPr>
        <w:pStyle w:val="ListParagraph"/>
        <w:numPr>
          <w:ilvl w:val="0"/>
          <w:numId w:val="3"/>
        </w:numPr>
        <w:rPr>
          <w:sz w:val="22"/>
          <w:szCs w:val="22"/>
        </w:rPr>
      </w:pPr>
      <w:r w:rsidRPr="00307327">
        <w:rPr>
          <w:sz w:val="22"/>
          <w:szCs w:val="22"/>
        </w:rPr>
        <w:t xml:space="preserve">Consider whether an Education Health and Care needs assessment request should be made. This is for those with severe and complex needs. </w:t>
      </w:r>
    </w:p>
    <w:p w:rsidRPr="00307327" w:rsidR="00C446DB" w:rsidP="00307327" w:rsidRDefault="00C446DB" w14:paraId="5F0018FF" w14:textId="1EF3FD21">
      <w:pPr>
        <w:pStyle w:val="ListParagraph"/>
        <w:numPr>
          <w:ilvl w:val="0"/>
          <w:numId w:val="3"/>
        </w:numPr>
        <w:rPr>
          <w:sz w:val="22"/>
          <w:szCs w:val="22"/>
        </w:rPr>
      </w:pPr>
      <w:r w:rsidRPr="00307327">
        <w:rPr>
          <w:sz w:val="22"/>
          <w:szCs w:val="22"/>
        </w:rPr>
        <w:t>In most cases</w:t>
      </w:r>
      <w:r w:rsidR="00307327">
        <w:rPr>
          <w:sz w:val="22"/>
          <w:szCs w:val="22"/>
        </w:rPr>
        <w:t>,</w:t>
      </w:r>
      <w:r w:rsidRPr="00307327">
        <w:rPr>
          <w:sz w:val="22"/>
          <w:szCs w:val="22"/>
        </w:rPr>
        <w:t xml:space="preserve"> at least two cycles of SEND Support </w:t>
      </w:r>
      <w:r w:rsidR="00307327">
        <w:rPr>
          <w:sz w:val="22"/>
          <w:szCs w:val="22"/>
        </w:rPr>
        <w:t xml:space="preserve">is </w:t>
      </w:r>
      <w:r w:rsidRPr="00307327">
        <w:rPr>
          <w:sz w:val="22"/>
          <w:szCs w:val="22"/>
        </w:rPr>
        <w:t xml:space="preserve">carried out before an EHC needs assessment is made to the local authority SEND Service. However, if you believe that the setting, school or college is not able to provide the help and support which is needed, or the child or young person is at a crisis point before any cycles of SEND support have been completed, then a request for an EHC needs assessment can be made to </w:t>
      </w:r>
      <w:r w:rsidRPr="00307327" w:rsidR="00307327">
        <w:rPr>
          <w:sz w:val="22"/>
          <w:szCs w:val="22"/>
        </w:rPr>
        <w:t xml:space="preserve">BCP local authority SEND Service by yourself </w:t>
      </w:r>
      <w:r w:rsidR="00307327">
        <w:rPr>
          <w:sz w:val="22"/>
          <w:szCs w:val="22"/>
        </w:rPr>
        <w:t xml:space="preserve">(parent / carer or young person age 16 or over) </w:t>
      </w:r>
      <w:r w:rsidRPr="00307327" w:rsidR="00307327">
        <w:rPr>
          <w:sz w:val="22"/>
          <w:szCs w:val="22"/>
        </w:rPr>
        <w:t>or the setting</w:t>
      </w:r>
      <w:r w:rsidR="00307327">
        <w:rPr>
          <w:sz w:val="22"/>
          <w:szCs w:val="22"/>
        </w:rPr>
        <w:t>,</w:t>
      </w:r>
      <w:r w:rsidRPr="00307327" w:rsidR="00307327">
        <w:rPr>
          <w:sz w:val="22"/>
          <w:szCs w:val="22"/>
        </w:rPr>
        <w:t xml:space="preserve"> at any time. </w:t>
      </w:r>
    </w:p>
    <w:sectPr w:rsidRPr="00307327" w:rsidR="00C446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777CB"/>
    <w:multiLevelType w:val="hybridMultilevel"/>
    <w:tmpl w:val="139C87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A536F48"/>
    <w:multiLevelType w:val="hybridMultilevel"/>
    <w:tmpl w:val="748EC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9011CF5"/>
    <w:multiLevelType w:val="hybridMultilevel"/>
    <w:tmpl w:val="2C24C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08272985">
    <w:abstractNumId w:val="0"/>
  </w:num>
  <w:num w:numId="2" w16cid:durableId="798769495">
    <w:abstractNumId w:val="1"/>
  </w:num>
  <w:num w:numId="3" w16cid:durableId="7675783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1EE"/>
    <w:rsid w:val="00307327"/>
    <w:rsid w:val="004321EE"/>
    <w:rsid w:val="00C446DB"/>
    <w:rsid w:val="00CC3EAD"/>
    <w:rsid w:val="00E516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A8A8B"/>
  <w15:chartTrackingRefBased/>
  <w15:docId w15:val="{03A89437-C165-488F-812B-FC8D42692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kern w:val="2"/>
        <w:sz w:val="24"/>
        <w:szCs w:val="24"/>
        <w:lang w:val="en-GB" w:eastAsia="en-US" w:bidi="ar-SA"/>
        <w14:ligatures w14:val="standardContextual"/>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21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282</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 flow chart  easy read</dc:title>
  <dc:subject>
  </dc:subject>
  <dc:creator>Joanna Bispham</dc:creator>
  <cp:keywords>
  </cp:keywords>
  <dc:description>
  </dc:description>
  <cp:lastModifiedBy>Claire Lawrence</cp:lastModifiedBy>
  <cp:revision>1</cp:revision>
  <dcterms:created xsi:type="dcterms:W3CDTF">2023-10-09T13:28:00Z</dcterms:created>
  <dcterms:modified xsi:type="dcterms:W3CDTF">2023-10-12T14:28:22Z</dcterms:modified>
</cp:coreProperties>
</file>